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4772" w14:textId="6E7FCA8D" w:rsidR="00A21D82" w:rsidRPr="00897372" w:rsidRDefault="005F35CA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I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I</w:t>
      </w:r>
      <w:r w:rsidR="007560DD"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I</w:t>
      </w:r>
      <w:r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</w:t>
      </w:r>
      <w:r w:rsidR="007560DD"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LIAUDIES ŠOKIŲ FESTIVALIS 20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22</w:t>
      </w:r>
    </w:p>
    <w:p w14:paraId="6E7C8833" w14:textId="77777777" w:rsidR="00A21D82" w:rsidRPr="00897372" w:rsidRDefault="005F35CA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97372"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„Ta</w:t>
      </w:r>
      <w:r w:rsidRPr="00897372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 w:rsidRPr="00897372"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cuj, ta</w:t>
      </w:r>
      <w:r w:rsidRPr="00897372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 w:rsidRPr="00897372"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cuj, okr</w:t>
      </w:r>
      <w:r w:rsidRPr="00897372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ę</w:t>
      </w:r>
      <w:r w:rsidRPr="00897372"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caj..”</w:t>
      </w:r>
    </w:p>
    <w:p w14:paraId="3A81F7AD" w14:textId="77777777" w:rsidR="00A21D82" w:rsidRPr="00897372" w:rsidRDefault="005F35CA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</w:pPr>
      <w:r w:rsidRPr="00897372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NUOSTATAI</w:t>
      </w:r>
    </w:p>
    <w:p w14:paraId="27077819" w14:textId="77777777" w:rsidR="00A21D82" w:rsidRPr="00897372" w:rsidRDefault="00A21D82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64971F29" w14:textId="77777777" w:rsidR="00A21D82" w:rsidRPr="00897372" w:rsidRDefault="005F35CA">
      <w:pPr>
        <w:tabs>
          <w:tab w:val="left" w:pos="720"/>
          <w:tab w:val="left" w:pos="3960"/>
        </w:tabs>
        <w:suppressAutoHyphens/>
        <w:spacing w:line="240" w:lineRule="exact"/>
        <w:ind w:left="1080" w:hanging="720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 w:rsidRPr="00897372">
        <w:rPr>
          <w:rFonts w:ascii="Times New Roman" w:eastAsia="Liberation Serif" w:hAnsi="Times New Roman" w:cs="Times New Roman"/>
          <w:color w:val="00000A"/>
          <w:shd w:val="clear" w:color="auto" w:fill="FFFFFF"/>
        </w:rPr>
        <w:t xml:space="preserve"> </w:t>
      </w:r>
      <w:r w:rsidRPr="00897372"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>I.</w:t>
      </w:r>
      <w:r w:rsidRPr="00897372"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ab/>
      </w:r>
      <w:r w:rsidRPr="00897372"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BENDROJI DALIS</w:t>
      </w:r>
    </w:p>
    <w:p w14:paraId="14935E0F" w14:textId="27FAE34A" w:rsidR="00A21D82" w:rsidRPr="00897372" w:rsidRDefault="00A21D82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748C2A15" w14:textId="5DDE10B9" w:rsidR="00646CAC" w:rsidRPr="00897372" w:rsidRDefault="00646CAC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3F6D4276" w14:textId="378A6408" w:rsidR="005F35CA" w:rsidRPr="00897372" w:rsidRDefault="005F35CA" w:rsidP="00425D4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Festivalis 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–</w:t>
      </w:r>
      <w:r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k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oncertas</w:t>
      </w:r>
      <w:r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</w:t>
      </w:r>
      <w:r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</w:t>
      </w:r>
      <w:r w:rsidR="007560DD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</w:t>
      </w:r>
      <w:r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="007560DD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LIAUDIES ŠOKIŲ FESTIVALIS 20</w:t>
      </w:r>
      <w:r w:rsidR="00425D4B" w:rsidRPr="0089737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22</w:t>
      </w:r>
    </w:p>
    <w:p w14:paraId="5D9B912A" w14:textId="060C257D" w:rsidR="005F35CA" w:rsidRPr="00897372" w:rsidRDefault="005F35CA" w:rsidP="00646C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r w:rsidRPr="00897372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</w:rPr>
        <w:t>„Ta</w:t>
      </w:r>
      <w:r w:rsidRPr="00897372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ń</w:t>
      </w:r>
      <w:r w:rsidRPr="00897372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</w:rPr>
        <w:t>cuj, ta</w:t>
      </w:r>
      <w:r w:rsidRPr="00897372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ń</w:t>
      </w:r>
      <w:r w:rsidRPr="00897372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</w:rPr>
        <w:t>cuj, okr</w:t>
      </w:r>
      <w:r w:rsidRPr="00897372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ę</w:t>
      </w:r>
      <w:r w:rsidRPr="00897372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</w:rPr>
        <w:t>caj...”</w:t>
      </w:r>
      <w:r w:rsidR="007560DD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vyks 20</w:t>
      </w:r>
      <w:r w:rsidR="00425D4B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22</w:t>
      </w: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m. gegužės 1</w:t>
      </w:r>
      <w:r w:rsidR="00425D4B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5</w:t>
      </w:r>
      <w:r w:rsidR="007560DD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d. (</w:t>
      </w:r>
      <w:r w:rsidR="007560DD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sekmadienį</w:t>
      </w: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)  1</w:t>
      </w:r>
      <w:r w:rsidR="00DA3715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0</w:t>
      </w: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.00 val. </w:t>
      </w:r>
    </w:p>
    <w:p w14:paraId="341CF278" w14:textId="7B75BBB8" w:rsidR="00646CAC" w:rsidRPr="00897372" w:rsidRDefault="005F35CA" w:rsidP="00646C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Rudaminos </w:t>
      </w:r>
      <w:r w:rsidR="00646CAC"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daugiafunkciniame </w:t>
      </w:r>
      <w:r w:rsidRPr="00897372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kultūros centre, </w:t>
      </w:r>
    </w:p>
    <w:p w14:paraId="558EA2E2" w14:textId="77777777" w:rsidR="00A21D82" w:rsidRPr="00897372" w:rsidRDefault="00646CAC" w:rsidP="00646C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 w:rsidRPr="0089737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(Vilniaus raj. Rudamina </w:t>
      </w:r>
      <w:r w:rsidR="005F35CA" w:rsidRPr="00897372">
        <w:rPr>
          <w:rFonts w:ascii="Times New Roman" w:eastAsia="Times New Roman" w:hAnsi="Times New Roman" w:cs="Times New Roman"/>
          <w:color w:val="00000A"/>
          <w:shd w:val="clear" w:color="auto" w:fill="FFFFFF"/>
        </w:rPr>
        <w:t>Vilniaus g</w:t>
      </w:r>
      <w:r w:rsidRPr="00897372">
        <w:rPr>
          <w:rFonts w:ascii="Times New Roman" w:eastAsia="Times New Roman" w:hAnsi="Times New Roman" w:cs="Times New Roman"/>
          <w:color w:val="00000A"/>
          <w:shd w:val="clear" w:color="auto" w:fill="FFFFFF"/>
        </w:rPr>
        <w:t>. 2</w:t>
      </w:r>
      <w:r w:rsidR="005F35CA" w:rsidRPr="00897372"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</w:p>
    <w:p w14:paraId="464335AF" w14:textId="77777777" w:rsidR="00A21D82" w:rsidRDefault="00A21D82" w:rsidP="00351989">
      <w:pPr>
        <w:spacing w:line="276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1B6F5384" w14:textId="77777777" w:rsidR="00A21D82" w:rsidRDefault="005F35CA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II.  TIKSLAI</w:t>
      </w:r>
    </w:p>
    <w:p w14:paraId="18E3B9BC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Sudaryti sąlygas pasirodyti įvairių šalių šokių grupėms.</w:t>
      </w:r>
    </w:p>
    <w:p w14:paraId="73591F69" w14:textId="77777777" w:rsidR="00A21D82" w:rsidRDefault="005F35CA">
      <w:pPr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 .Skatinti vaikų ir jaunimo domėjimąsi  liaudies šokiu bei susipažinti su įvairių tautų šokių stiliais.</w:t>
      </w:r>
    </w:p>
    <w:p w14:paraId="3D16EF3D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3. Skatinti šokėjų, bei jų vadovų bendradarbiavimą.</w:t>
      </w:r>
    </w:p>
    <w:p w14:paraId="33E4C6CF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4. Ieškoti naujų išraiškos formų.</w:t>
      </w:r>
    </w:p>
    <w:p w14:paraId="6AABD042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5. Siekti, kad šokėjai patirtų judėjimo, kūrybos, atlikimo, pažinimo ir saviraiškos džiaugsmą.</w:t>
      </w:r>
    </w:p>
    <w:p w14:paraId="5C6164BE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 Dalintis patirtimi ir atkreipti dėmesį į aukštesnį atlikimo lygį. </w:t>
      </w:r>
    </w:p>
    <w:p w14:paraId="1F62B507" w14:textId="77777777" w:rsidR="00A21D82" w:rsidRDefault="005F35CA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7. Šokį pristatyti kaip vieną iš būdų , skatinančių sveikai gyventi ir turiningai praleisti laisvalaikį.</w:t>
      </w:r>
    </w:p>
    <w:p w14:paraId="28C78584" w14:textId="77777777" w:rsidR="00646CAC" w:rsidRDefault="00646CAC">
      <w:pPr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0959E6BB" w14:textId="77777777" w:rsidR="00A21D82" w:rsidRDefault="005F35C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III. FESTIVALIO ORGANIZATORIAI</w:t>
      </w:r>
    </w:p>
    <w:p w14:paraId="58F55C3D" w14:textId="77777777" w:rsidR="00646CAC" w:rsidRDefault="005F35C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00000A"/>
          <w:lang w:eastAsia="lt-LT" w:bidi="ar-SA"/>
        </w:rPr>
        <w:drawing>
          <wp:anchor distT="0" distB="0" distL="114300" distR="114300" simplePos="0" relativeHeight="251670016" behindDoc="0" locked="0" layoutInCell="1" allowOverlap="1" wp14:anchorId="6882A4E4" wp14:editId="76FC9A9D">
            <wp:simplePos x="0" y="0"/>
            <wp:positionH relativeFrom="column">
              <wp:posOffset>2428378</wp:posOffset>
            </wp:positionH>
            <wp:positionV relativeFrom="paragraph">
              <wp:posOffset>176530</wp:posOffset>
            </wp:positionV>
            <wp:extent cx="1895238" cy="838095"/>
            <wp:effectExtent l="0" t="0" r="0" b="0"/>
            <wp:wrapThrough wrapText="bothSides">
              <wp:wrapPolygon edited="0">
                <wp:start x="0" y="0"/>
                <wp:lineTo x="0" y="21125"/>
                <wp:lineTo x="21282" y="21125"/>
                <wp:lineTo x="212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daminos-daugiafunkcinis-kulturos-cent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074DD" w14:textId="77777777" w:rsidR="00A21D82" w:rsidRDefault="00A21D82" w:rsidP="006A3310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8F020EB" w14:textId="77777777" w:rsidR="00646CAC" w:rsidRDefault="00646CAC" w:rsidP="006A3310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0F2BC106" w14:textId="77777777" w:rsidR="00646CAC" w:rsidRDefault="00646CAC" w:rsidP="006A3310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1C98BB01" w14:textId="77777777" w:rsidR="00646CAC" w:rsidRDefault="00646CAC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25003250" w14:textId="77777777" w:rsidR="00351989" w:rsidRDefault="00351989" w:rsidP="00351989">
      <w:pPr>
        <w:spacing w:line="360" w:lineRule="auto"/>
        <w:jc w:val="both"/>
        <w:rPr>
          <w:rFonts w:ascii="Times New Roman" w:hAnsi="Times New Roman" w:cs="Times New Roman"/>
        </w:rPr>
      </w:pPr>
      <w:r w:rsidRPr="00B24B2E">
        <w:rPr>
          <w:rFonts w:ascii="Times New Roman" w:hAnsi="Times New Roman" w:cs="Times New Roman"/>
        </w:rPr>
        <w:t>Šokių fe</w:t>
      </w:r>
      <w:r>
        <w:rPr>
          <w:rFonts w:ascii="Times New Roman" w:hAnsi="Times New Roman" w:cs="Times New Roman"/>
        </w:rPr>
        <w:t>stivalį „</w:t>
      </w:r>
      <w:proofErr w:type="spellStart"/>
      <w:r>
        <w:rPr>
          <w:rFonts w:ascii="Times New Roman" w:hAnsi="Times New Roman" w:cs="Times New Roman"/>
        </w:rPr>
        <w:t>Tańcuj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tańcuj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okręcaj</w:t>
      </w:r>
      <w:proofErr w:type="spellEnd"/>
      <w:r>
        <w:rPr>
          <w:rFonts w:ascii="Times New Roman" w:hAnsi="Times New Roman" w:cs="Times New Roman"/>
        </w:rPr>
        <w:t>..</w:t>
      </w:r>
      <w:r w:rsidRPr="00B24B2E">
        <w:rPr>
          <w:rFonts w:ascii="Times New Roman" w:hAnsi="Times New Roman" w:cs="Times New Roman"/>
        </w:rPr>
        <w:t xml:space="preserve">“ organizuoja </w:t>
      </w:r>
      <w:r>
        <w:rPr>
          <w:rFonts w:ascii="Times New Roman" w:hAnsi="Times New Roman" w:cs="Times New Roman"/>
        </w:rPr>
        <w:t xml:space="preserve">Rudaminos daugiafunkcinis kultūros centras. </w:t>
      </w:r>
    </w:p>
    <w:p w14:paraId="58CA2C61" w14:textId="77777777" w:rsidR="005C2E66" w:rsidRDefault="005C2E66" w:rsidP="00351989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53EFD141" w14:textId="305C1CD0" w:rsidR="00BD1803" w:rsidRDefault="005F35CA" w:rsidP="00351989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IV. FESTIVALIO - KONKURSO REIKALAVIMAI</w:t>
      </w:r>
    </w:p>
    <w:p w14:paraId="5FA6A650" w14:textId="77777777" w:rsidR="00DA3715" w:rsidRPr="00BD1803" w:rsidRDefault="00DA3715" w:rsidP="00BD1803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23B971C" w14:textId="77777777" w:rsidR="00A21D82" w:rsidRDefault="005F35CA" w:rsidP="00BD1803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Šokių festivalyje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„Tańcuj, tańcuj, okręcaj...“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gali dalyvauti visi norintys liaudies šokių kolektyvai, atitinkantys nuostatuose numatytas amžiaus grupes. </w:t>
      </w:r>
    </w:p>
    <w:p w14:paraId="3320E79D" w14:textId="199827F3" w:rsidR="00A21D82" w:rsidRDefault="005F35CA" w:rsidP="00BD18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Įvairių tautų liaudies šokio stilių, bendrojo lavinimo mokyklų, šokių studijų, kultūros centrų, šokių mokyklų, laisvalaikio centrų ir kitų įstaigų šokių grupės. </w:t>
      </w:r>
    </w:p>
    <w:p w14:paraId="10622EBB" w14:textId="0523F580" w:rsidR="00A21D82" w:rsidRPr="00C96B85" w:rsidRDefault="005F35CA" w:rsidP="00BD1803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Kiekvienas kolektyvas pristato po vieną  šokį  iki 5 min</w:t>
      </w:r>
      <w:r w:rsidR="006D1895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21A7745B" w14:textId="77777777" w:rsidR="00A21D82" w:rsidRDefault="005F35CA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Reikalavimai pasirodymui – Festivalyje gali dalyvauti šokių kolektyvai pristatantys įvairių tautų (tradicinės) liaudies šokių kompozicijas.</w:t>
      </w:r>
    </w:p>
    <w:p w14:paraId="0EFEFCE1" w14:textId="77777777" w:rsidR="006D1895" w:rsidRDefault="006D1895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0279848" w14:textId="4F8DD3B1" w:rsidR="00A21D82" w:rsidRDefault="005F35C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lastRenderedPageBreak/>
        <w:t xml:space="preserve">Amžiaus grupės: </w:t>
      </w:r>
    </w:p>
    <w:p w14:paraId="7A09D819" w14:textId="28B7432D" w:rsidR="00A21D82" w:rsidRDefault="005F35CA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 - (</w:t>
      </w:r>
      <w:r w:rsidR="00C96B85">
        <w:rPr>
          <w:rFonts w:ascii="Times New Roman" w:eastAsia="Times New Roman" w:hAnsi="Times New Roman" w:cs="Times New Roman"/>
          <w:color w:val="00000A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iki </w:t>
      </w:r>
      <w:r w:rsidR="00C96B85">
        <w:rPr>
          <w:rFonts w:ascii="Times New Roman" w:eastAsia="Times New Roman" w:hAnsi="Times New Roman" w:cs="Times New Roman"/>
          <w:color w:val="00000A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 .</w:t>
      </w:r>
    </w:p>
    <w:p w14:paraId="66B41E08" w14:textId="55FA96AB" w:rsidR="00A21D82" w:rsidRDefault="005F35CA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II - ( nuo </w:t>
      </w:r>
      <w:r w:rsidR="00C96B85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iki </w:t>
      </w:r>
      <w:r w:rsidR="00C96B85">
        <w:rPr>
          <w:rFonts w:ascii="Times New Roman" w:eastAsia="Times New Roman" w:hAnsi="Times New Roman" w:cs="Times New Roman"/>
          <w:color w:val="00000A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). </w:t>
      </w:r>
    </w:p>
    <w:p w14:paraId="26F108ED" w14:textId="14332367" w:rsidR="00A21D82" w:rsidRDefault="005F35CA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III - ( nuo 8 iki 12). </w:t>
      </w:r>
    </w:p>
    <w:p w14:paraId="07F034C8" w14:textId="5CE6C5F6" w:rsidR="00A21D82" w:rsidRPr="00C96B85" w:rsidRDefault="005F35CA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IV -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 nuo 12 iki 16)</w:t>
      </w:r>
      <w:r w:rsidR="00C96B85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1C455D43" w14:textId="4702B8E4" w:rsidR="00C96B85" w:rsidRDefault="00C96B85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V -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(nuo 16 iki 25 ir vyresni). </w:t>
      </w:r>
    </w:p>
    <w:p w14:paraId="2E30ED5A" w14:textId="4C5B0906" w:rsidR="00A21D82" w:rsidRPr="00351989" w:rsidRDefault="005F35CA">
      <w:pPr>
        <w:spacing w:line="36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Dalyvaujančių šokių grupių skaičius ribotas.</w:t>
      </w:r>
    </w:p>
    <w:p w14:paraId="721E6034" w14:textId="77777777" w:rsidR="00A21D82" w:rsidRDefault="00A21D82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125DAF5E" w14:textId="0BD7F32A" w:rsidR="00A21D82" w:rsidRDefault="005F35CA" w:rsidP="00646CA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V. FESTIVALIO - KONKURSO SĄLYGOS</w:t>
      </w:r>
    </w:p>
    <w:p w14:paraId="76984295" w14:textId="77777777" w:rsidR="00351989" w:rsidRPr="00646CAC" w:rsidRDefault="00351989" w:rsidP="00646CA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2F1D6205" w14:textId="5F8D12BB" w:rsidR="00A21D82" w:rsidRDefault="00646CAC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1. Muzika turi būti atsiųstą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į el. paštą </w:t>
      </w:r>
      <w:r w:rsidR="005F35CA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</w:t>
      </w:r>
      <w:hyperlink r:id="rId6" w:history="1">
        <w:r w:rsidR="00FD32C7" w:rsidRPr="00C9315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rudaminosdkc@gmail.com</w:t>
        </w:r>
      </w:hyperlink>
      <w:r w:rsidR="004E2C1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925B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iki gegužės </w:t>
      </w:r>
      <w:r w:rsidR="00FD32C7">
        <w:rPr>
          <w:rFonts w:ascii="Times New Roman" w:eastAsia="Times New Roman" w:hAnsi="Times New Roman" w:cs="Times New Roman"/>
          <w:color w:val="00000A"/>
          <w:shd w:val="clear" w:color="auto" w:fill="FFFFFF"/>
        </w:rPr>
        <w:t>10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 . </w:t>
      </w:r>
    </w:p>
    <w:p w14:paraId="15462E7D" w14:textId="77777777" w:rsidR="00A21D82" w:rsidRDefault="006A331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Pildydami dalyvio registracijos formą, turite nurodyti, ar ir kokį rekvizitą (butaforiją) naudosite pasirodymo metu. Pasirodymo metu negali būti naudojama ugnis bei fejerverkai. </w:t>
      </w:r>
    </w:p>
    <w:p w14:paraId="40722EA0" w14:textId="34CAC1D7" w:rsidR="006A3310" w:rsidRDefault="006A3310" w:rsidP="006A3310">
      <w:pPr>
        <w:spacing w:line="360" w:lineRule="exact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3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>. Paraiš</w:t>
      </w:r>
      <w:r w:rsidR="007560DD">
        <w:rPr>
          <w:rFonts w:ascii="Times New Roman" w:eastAsia="Times New Roman" w:hAnsi="Times New Roman" w:cs="Times New Roman"/>
          <w:color w:val="00000A"/>
          <w:shd w:val="clear" w:color="auto" w:fill="FFFFFF"/>
        </w:rPr>
        <w:t>kas siųsti iki 20</w:t>
      </w:r>
      <w:r w:rsidR="004E2C1D">
        <w:rPr>
          <w:rFonts w:ascii="Times New Roman" w:eastAsia="Times New Roman" w:hAnsi="Times New Roman" w:cs="Times New Roman"/>
          <w:color w:val="00000A"/>
          <w:shd w:val="clear" w:color="auto" w:fill="FFFFFF"/>
        </w:rPr>
        <w:t>22</w:t>
      </w:r>
      <w:r w:rsidR="007925B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m. </w:t>
      </w:r>
      <w:r w:rsidR="00FD32C7">
        <w:rPr>
          <w:rFonts w:ascii="Times New Roman" w:eastAsia="Times New Roman" w:hAnsi="Times New Roman" w:cs="Times New Roman"/>
          <w:color w:val="00000A"/>
          <w:shd w:val="clear" w:color="auto" w:fill="FFFFFF"/>
        </w:rPr>
        <w:t>gegužės</w:t>
      </w:r>
      <w:r w:rsidR="007925B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FD32C7">
        <w:rPr>
          <w:rFonts w:ascii="Times New Roman" w:eastAsia="Times New Roman" w:hAnsi="Times New Roman" w:cs="Times New Roman"/>
          <w:color w:val="00000A"/>
          <w:shd w:val="clear" w:color="auto" w:fill="FFFFFF"/>
        </w:rPr>
        <w:t>0</w:t>
      </w:r>
      <w:r w:rsidR="00FD32C7" w:rsidRPr="00373148">
        <w:rPr>
          <w:rFonts w:ascii="Times New Roman" w:eastAsia="Times New Roman" w:hAnsi="Times New Roman" w:cs="Times New Roman"/>
          <w:color w:val="00000A"/>
          <w:shd w:val="clear" w:color="auto" w:fill="FFFFFF"/>
        </w:rPr>
        <w:t>6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d. el. paštu</w:t>
      </w:r>
      <w:r w:rsidR="000132C3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hyperlink r:id="rId7" w:history="1">
        <w:r w:rsidR="00FD32C7" w:rsidRPr="00C9315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rudaminosdkc@gmail.com</w:t>
        </w:r>
      </w:hyperlink>
      <w:r w:rsidR="004E2C1D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77739952" w14:textId="77777777" w:rsidR="00A21D82" w:rsidRPr="006A3310" w:rsidRDefault="006A3310" w:rsidP="006A3310">
      <w:pPr>
        <w:spacing w:line="360" w:lineRule="exact"/>
        <w:jc w:val="both"/>
        <w:rPr>
          <w:rFonts w:ascii="Times New Roman" w:eastAsia="Times New Roman" w:hAnsi="Times New Roman" w:cs="Times New Roman"/>
          <w:color w:val="66666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r w:rsidR="005F35CA">
        <w:rPr>
          <w:rFonts w:ascii="Times New Roman" w:eastAsia="Times New Roman" w:hAnsi="Times New Roman" w:cs="Times New Roman"/>
          <w:color w:val="000000"/>
          <w:shd w:val="clear" w:color="auto" w:fill="FFFFFF"/>
        </w:rPr>
        <w:t>Esant labai dideliam dalyvių skaičiui, registracija gali būti stabdoma ir anksčiau laiko!</w:t>
      </w:r>
    </w:p>
    <w:p w14:paraId="28CDDFE4" w14:textId="77777777" w:rsidR="00A21D82" w:rsidRDefault="006A331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5. 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Patikslinta festivalio programa bus išsiųsta el. paštu paraiškas atsiuntusiems kolektyvams. </w:t>
      </w:r>
    </w:p>
    <w:p w14:paraId="7D130677" w14:textId="77777777" w:rsidR="00A21D82" w:rsidRDefault="006A3310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6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>. Festivalis žiūrovams nemokamas.</w:t>
      </w:r>
    </w:p>
    <w:p w14:paraId="5DEBFEDC" w14:textId="77777777" w:rsidR="00A21D82" w:rsidRDefault="006A331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7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Dalyvio paraiškos forma pridedama (priedas Nr. 1) </w:t>
      </w:r>
    </w:p>
    <w:p w14:paraId="419D3309" w14:textId="77777777" w:rsidR="00A21D82" w:rsidRDefault="006A331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8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Pagal galimybes dalyviams bus suteiktos persirengimo vietos. Viena vietą gali būti skirta keletui šokių grupių, todėl šokėjai turi stengtis taupiai naudotis suteikta erdve, saugoti savo asmeninius ir savo draugų daiktus. </w:t>
      </w:r>
    </w:p>
    <w:p w14:paraId="46BBB670" w14:textId="104FC123" w:rsidR="00A21D82" w:rsidRDefault="006A3310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9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Repeticijų scenoje </w:t>
      </w:r>
      <w:r w:rsidR="004E2C1D">
        <w:rPr>
          <w:rFonts w:ascii="Times New Roman" w:eastAsia="Times New Roman" w:hAnsi="Times New Roman" w:cs="Times New Roman"/>
          <w:color w:val="00000A"/>
          <w:shd w:val="clear" w:color="auto" w:fill="FFFFFF"/>
        </w:rPr>
        <w:t>nebus</w:t>
      </w:r>
      <w:r w:rsidR="005F35C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</w:p>
    <w:p w14:paraId="2A52BC2F" w14:textId="77777777" w:rsidR="00A21D82" w:rsidRDefault="00A21D8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430A1437" w14:textId="4A3F5466" w:rsidR="00A21D82" w:rsidRDefault="005F35CA" w:rsidP="005F35C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VI. FESTIVALIS PROGRAMA</w:t>
      </w:r>
    </w:p>
    <w:p w14:paraId="74B66435" w14:textId="77777777" w:rsidR="005F35CA" w:rsidRDefault="005F35CA" w:rsidP="005F35CA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tbl>
      <w:tblPr>
        <w:tblW w:w="9628" w:type="dxa"/>
        <w:tblInd w:w="5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A21D82" w14:paraId="754902A8" w14:textId="77777777" w:rsidTr="005F35CA">
        <w:trPr>
          <w:trHeight w:val="1"/>
        </w:trPr>
        <w:tc>
          <w:tcPr>
            <w:tcW w:w="9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42F4A7B" w14:textId="19AAF32C" w:rsidR="00A21D82" w:rsidRDefault="005F35CA" w:rsidP="005F35CA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20</w:t>
            </w:r>
            <w:r w:rsidR="00C96B85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m. gegužės 1</w:t>
            </w:r>
            <w:r w:rsidR="00C96B85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d.</w:t>
            </w:r>
          </w:p>
        </w:tc>
      </w:tr>
      <w:tr w:rsidR="00A21D82" w14:paraId="43B4D416" w14:textId="77777777" w:rsidTr="005F35CA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CF7ED28" w14:textId="4805728C" w:rsidR="00A21D82" w:rsidRDefault="00C96B85" w:rsidP="005F35CA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08</w:t>
            </w:r>
            <w:r w:rsidR="005F35CA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  <w:r w:rsidR="005F35CA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09</w:t>
            </w:r>
            <w:r w:rsidR="005F35CA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.30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E51D067" w14:textId="77777777" w:rsidR="00A21D82" w:rsidRDefault="005F35CA" w:rsidP="005F35CA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Dalyvių registracija</w:t>
            </w:r>
          </w:p>
        </w:tc>
      </w:tr>
      <w:tr w:rsidR="00A21D82" w14:paraId="38456BE6" w14:textId="77777777" w:rsidTr="005F35CA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B393393" w14:textId="56E46C00" w:rsidR="00A21D82" w:rsidRDefault="00C96B85" w:rsidP="005F35CA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</w:t>
            </w:r>
            <w:r w:rsidR="005F35CA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  <w:r w:rsidR="005F35CA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C7C513D" w14:textId="63F28AC9" w:rsidR="00A21D82" w:rsidRDefault="005F35CA" w:rsidP="005F35CA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Šokių festivalis</w:t>
            </w:r>
            <w:r w:rsidR="004E2C1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(I dalis)</w:t>
            </w:r>
          </w:p>
        </w:tc>
      </w:tr>
      <w:tr w:rsidR="004E2C1D" w14:paraId="7E55D0C1" w14:textId="77777777" w:rsidTr="005F35CA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3BDBE25" w14:textId="51927DDE" w:rsidR="004E2C1D" w:rsidRDefault="004E2C1D" w:rsidP="005F35CA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13.00 – 15.00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1344C08" w14:textId="3E196C65" w:rsidR="004E2C1D" w:rsidRDefault="004E2C1D" w:rsidP="005F35CA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Šokių festivalis (II dalis)</w:t>
            </w:r>
          </w:p>
        </w:tc>
      </w:tr>
    </w:tbl>
    <w:p w14:paraId="2E97C221" w14:textId="77777777" w:rsidR="005F35CA" w:rsidRDefault="005F35CA" w:rsidP="005F35CA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0EFF26E3" w14:textId="77777777" w:rsidR="005F35CA" w:rsidRDefault="005F35CA">
      <w:pPr>
        <w:widowControl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br w:type="page"/>
      </w:r>
    </w:p>
    <w:p w14:paraId="6D837D19" w14:textId="77777777" w:rsidR="00A21D82" w:rsidRDefault="00A21D82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68630F7B" w14:textId="77777777" w:rsidR="00646CAC" w:rsidRDefault="005F35CA" w:rsidP="005F35CA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1 PRIEDAS</w:t>
      </w:r>
    </w:p>
    <w:p w14:paraId="3B55D500" w14:textId="77777777" w:rsidR="005F35CA" w:rsidRPr="005F35CA" w:rsidRDefault="005F35CA" w:rsidP="005F35CA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66D92961" w14:textId="532C5475" w:rsidR="00646CAC" w:rsidRPr="006D1895" w:rsidRDefault="005F35CA" w:rsidP="005F35C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6D1895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LIAUDIES ŠOKIŲ FESTIVALIS</w:t>
      </w:r>
    </w:p>
    <w:p w14:paraId="341559E9" w14:textId="77777777" w:rsidR="00A21D82" w:rsidRPr="006D1895" w:rsidRDefault="005F35CA" w:rsidP="005F35CA">
      <w:pPr>
        <w:spacing w:after="160" w:line="360" w:lineRule="auto"/>
        <w:jc w:val="center"/>
        <w:rPr>
          <w:rFonts w:ascii="Times New Roman" w:eastAsia="Broadway" w:hAnsi="Times New Roman" w:cs="Times New Roman"/>
          <w:b/>
          <w:bCs/>
          <w:color w:val="00000A"/>
          <w:sz w:val="28"/>
          <w:highlight w:val="white"/>
        </w:rPr>
      </w:pPr>
      <w:r w:rsidRPr="006D1895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„Ta</w:t>
      </w:r>
      <w:r w:rsidRPr="006D1895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Pr="006D1895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cuj, ta</w:t>
      </w:r>
      <w:r w:rsidRPr="006D1895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Pr="006D1895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cuj, okr</w:t>
      </w:r>
      <w:r w:rsidRPr="006D1895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ę</w:t>
      </w:r>
      <w:r w:rsidRPr="006D1895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caj..”</w:t>
      </w:r>
    </w:p>
    <w:p w14:paraId="32271A29" w14:textId="77777777" w:rsidR="00A21D82" w:rsidRPr="006D1895" w:rsidRDefault="005F35CA" w:rsidP="005F35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52"/>
          <w:highlight w:val="white"/>
        </w:rPr>
      </w:pPr>
      <w:r w:rsidRPr="006D1895"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PARAIŠKA</w:t>
      </w:r>
    </w:p>
    <w:tbl>
      <w:tblPr>
        <w:tblW w:w="105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7"/>
        <w:gridCol w:w="5636"/>
      </w:tblGrid>
      <w:tr w:rsidR="00A21D82" w:rsidRPr="006D1895" w14:paraId="16A89342" w14:textId="77777777" w:rsidTr="006D1895">
        <w:trPr>
          <w:trHeight w:val="500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6455D43F" w14:textId="612B6EC8" w:rsidR="00A21D82" w:rsidRPr="006D1895" w:rsidRDefault="005F35CA" w:rsidP="006D1895">
            <w:pPr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Liaudies šokių kolektyvo pavadinimas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4BBC6CD9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458F9CE3" w14:textId="77777777" w:rsidTr="006D1895">
        <w:trPr>
          <w:trHeight w:val="566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5C25F6F5" w14:textId="77777777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Liaudies šokių kolektyvo šokėjų skaičius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378006BF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324B93C1" w14:textId="77777777" w:rsidTr="006D1895">
        <w:trPr>
          <w:trHeight w:val="546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31827F97" w14:textId="77777777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Atstovaujama institucija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76659680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4B38BB60" w14:textId="77777777" w:rsidTr="006D1895">
        <w:trPr>
          <w:trHeight w:val="568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18701248" w14:textId="77777777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Liaudies šokių kolektyvo amžiaus grupė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1E7A0C5B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31DBB834" w14:textId="77777777" w:rsidTr="006D1895">
        <w:trPr>
          <w:trHeight w:val="562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5A79342E" w14:textId="77777777" w:rsidR="00A21D82" w:rsidRPr="006D1895" w:rsidRDefault="005F35CA" w:rsidP="006D1895">
            <w:pPr>
              <w:rPr>
                <w:rFonts w:ascii="Times New Roman" w:hAnsi="Times New Roman" w:cs="Times New Roman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Vadovo vardas ir pavardė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76D3AE89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  <w:lang w:val="en-US"/>
              </w:rPr>
            </w:pPr>
          </w:p>
        </w:tc>
      </w:tr>
      <w:tr w:rsidR="00A21D82" w:rsidRPr="006D1895" w14:paraId="1AB62DA2" w14:textId="77777777" w:rsidTr="006D1895">
        <w:trPr>
          <w:trHeight w:val="542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5536753C" w14:textId="5F1576C1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Trumpas šokio aprašymas 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253C708A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3E8E9F7B" w14:textId="77777777" w:rsidTr="006D1895">
        <w:trPr>
          <w:trHeight w:val="56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5A016EF9" w14:textId="77777777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Pasirodymo pavadinimas ir trukmė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040B3F78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A21D82" w:rsidRPr="006D1895" w14:paraId="7C463A3F" w14:textId="77777777" w:rsidTr="006D1895">
        <w:trPr>
          <w:trHeight w:val="558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00891711" w14:textId="77777777" w:rsidR="00A21D82" w:rsidRPr="006D1895" w:rsidRDefault="005F35CA" w:rsidP="006D1895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6D189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Vadovo kontaktinė informacija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26469170" w14:textId="77777777" w:rsidR="00A21D82" w:rsidRPr="006D1895" w:rsidRDefault="00A21D82" w:rsidP="006D1895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</w:tbl>
    <w:p w14:paraId="468D6F3E" w14:textId="77777777" w:rsidR="006D1895" w:rsidRDefault="006D1895" w:rsidP="007A068D">
      <w:pPr>
        <w:spacing w:line="276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2D356FF2" w14:textId="5A45E5CA" w:rsidR="00A21D82" w:rsidRPr="006D1895" w:rsidRDefault="005F35CA" w:rsidP="007A068D">
      <w:pPr>
        <w:spacing w:line="276" w:lineRule="auto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 w:rsidRPr="006D1895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Pastabos:</w:t>
      </w:r>
    </w:p>
    <w:p w14:paraId="76146C1B" w14:textId="77777777" w:rsidR="00A21D82" w:rsidRPr="006D1895" w:rsidRDefault="005F35CA" w:rsidP="007A068D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6D1895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*</w:t>
      </w:r>
      <w:r w:rsidRPr="006D1895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Paraiška būtina užpildyti kompiuteriu.</w:t>
      </w:r>
    </w:p>
    <w:p w14:paraId="088435CF" w14:textId="77777777" w:rsidR="00A21D82" w:rsidRPr="006D1895" w:rsidRDefault="005F35CA" w:rsidP="007A068D">
      <w:pPr>
        <w:spacing w:line="276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6D1895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*</w:t>
      </w:r>
      <w:r w:rsidRPr="006D1895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Renginio metu naudoti atvirą ugnį ir fejerverkus griežtai draudžiama!</w:t>
      </w:r>
    </w:p>
    <w:p w14:paraId="5310EC30" w14:textId="77777777" w:rsidR="005F35CA" w:rsidRPr="006D1895" w:rsidRDefault="005F35CA" w:rsidP="007A068D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B41CACC" w14:textId="77777777" w:rsidR="00A21D82" w:rsidRPr="006D1895" w:rsidRDefault="00A21D82" w:rsidP="005F35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60DDA63" w14:textId="77777777" w:rsidR="00A21D82" w:rsidRPr="006D1895" w:rsidRDefault="005F35CA" w:rsidP="005F35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6D1895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SU FESTIVALIO NUOSTATAIS SUSIPAŽINOME IR JŲ LAIKYSIMĖS</w:t>
      </w:r>
    </w:p>
    <w:p w14:paraId="4C7FDF7B" w14:textId="77777777" w:rsidR="005F35CA" w:rsidRPr="006D1895" w:rsidRDefault="005F35CA" w:rsidP="005F35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60AD5184" w14:textId="77777777" w:rsidR="00A21D82" w:rsidRPr="006D1895" w:rsidRDefault="005F35CA" w:rsidP="005F35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6D1895">
        <w:rPr>
          <w:rFonts w:ascii="Times New Roman" w:eastAsia="Times New Roman" w:hAnsi="Times New Roman" w:cs="Times New Roman"/>
          <w:color w:val="00000A"/>
          <w:shd w:val="clear" w:color="auto" w:fill="FFFFFF"/>
        </w:rPr>
        <w:t>Pildymo data ___________                                  Vadovas</w:t>
      </w:r>
      <w:r w:rsidRPr="006D1895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_________________________</w:t>
      </w:r>
    </w:p>
    <w:p w14:paraId="741D1B01" w14:textId="77777777" w:rsidR="00A21D82" w:rsidRPr="006D1895" w:rsidRDefault="00A21D82" w:rsidP="007A068D">
      <w:pPr>
        <w:spacing w:line="36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1BA1DE57" w14:textId="77777777" w:rsidR="00A21D82" w:rsidRPr="006D1895" w:rsidRDefault="00A21D82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2BDB7584" w14:textId="77777777" w:rsidR="00A21D82" w:rsidRDefault="00A21D82">
      <w:pPr>
        <w:spacing w:line="360" w:lineRule="exact"/>
        <w:rPr>
          <w:rFonts w:hint="eastAsia"/>
        </w:rPr>
      </w:pPr>
    </w:p>
    <w:sectPr w:rsidR="00A21D82" w:rsidSect="00351989">
      <w:pgSz w:w="12240" w:h="15840"/>
      <w:pgMar w:top="993" w:right="720" w:bottom="720" w:left="720" w:header="0" w:footer="0" w:gutter="0"/>
      <w:cols w:space="1296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87"/>
    <w:multiLevelType w:val="multilevel"/>
    <w:tmpl w:val="17B62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C904BC"/>
    <w:multiLevelType w:val="multilevel"/>
    <w:tmpl w:val="9F16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B57046"/>
    <w:multiLevelType w:val="multilevel"/>
    <w:tmpl w:val="05468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2"/>
    <w:rsid w:val="000132C3"/>
    <w:rsid w:val="002155BE"/>
    <w:rsid w:val="002A1B2F"/>
    <w:rsid w:val="00351989"/>
    <w:rsid w:val="00373148"/>
    <w:rsid w:val="00425D4B"/>
    <w:rsid w:val="004E2C1D"/>
    <w:rsid w:val="005C2E66"/>
    <w:rsid w:val="005F35CA"/>
    <w:rsid w:val="00646CAC"/>
    <w:rsid w:val="006752B8"/>
    <w:rsid w:val="006A3310"/>
    <w:rsid w:val="006D1895"/>
    <w:rsid w:val="007560DD"/>
    <w:rsid w:val="007925BA"/>
    <w:rsid w:val="007A068D"/>
    <w:rsid w:val="00854D84"/>
    <w:rsid w:val="00897372"/>
    <w:rsid w:val="00A21D82"/>
    <w:rsid w:val="00A61219"/>
    <w:rsid w:val="00BD1803"/>
    <w:rsid w:val="00C96B85"/>
    <w:rsid w:val="00DA3715"/>
    <w:rsid w:val="00E30D8E"/>
    <w:rsid w:val="00F251E4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A6B4B"/>
  <w15:docId w15:val="{EA4DD5C6-EB24-4578-9431-37F22A6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BD180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A331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1803"/>
    <w:rPr>
      <w:rFonts w:ascii="Times New Roman" w:eastAsia="Times New Roman" w:hAnsi="Times New Roman" w:cs="Times New Roman"/>
      <w:b/>
      <w:bCs/>
      <w:lang w:eastAsia="lt-LT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132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3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aminosd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aminosdk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dc:description/>
  <cp:lastModifiedBy>Microsoft Office User</cp:lastModifiedBy>
  <cp:revision>11</cp:revision>
  <dcterms:created xsi:type="dcterms:W3CDTF">2018-03-19T08:01:00Z</dcterms:created>
  <dcterms:modified xsi:type="dcterms:W3CDTF">2022-04-20T15:04:00Z</dcterms:modified>
  <dc:language>lt-LT</dc:language>
</cp:coreProperties>
</file>